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7E0A61" w14:textId="45147E5B" w:rsidR="00F52C9F" w:rsidRPr="0052514D" w:rsidRDefault="00F52C9F" w:rsidP="00F52C9F">
      <w:pPr>
        <w:pStyle w:val="a3"/>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OLE_LINK5"/>
      <w:bookmarkStart w:id="3" w:name="OLE_LINK6"/>
      <w:bookmarkStart w:id="4" w:name="OLE_LINK27"/>
      <w:bookmarkStart w:id="5" w:name="OLE_LINK28"/>
      <w:bookmarkEnd w:id="0"/>
      <w:bookmarkEnd w:id="1"/>
      <w:r w:rsidRPr="0052514D">
        <w:rPr>
          <w:rFonts w:cs="Arial"/>
          <w:sz w:val="24"/>
          <w:szCs w:val="24"/>
          <w:lang w:eastAsia="zh-CN"/>
        </w:rPr>
        <w:t>3</w:t>
      </w:r>
      <w:r>
        <w:rPr>
          <w:rFonts w:cs="Arial"/>
          <w:sz w:val="24"/>
          <w:szCs w:val="24"/>
          <w:lang w:eastAsia="zh-CN"/>
        </w:rPr>
        <w:t>GPP TSG-RAN WG4 Meeting #112</w:t>
      </w:r>
      <w:r w:rsidR="00A66D23">
        <w:rPr>
          <w:rFonts w:cs="Arial"/>
          <w:sz w:val="24"/>
          <w:szCs w:val="24"/>
          <w:lang w:eastAsia="zh-CN"/>
        </w:rPr>
        <w:t>bis</w:t>
      </w:r>
      <w:r w:rsidRPr="0052514D">
        <w:rPr>
          <w:rFonts w:cs="Arial"/>
          <w:sz w:val="24"/>
          <w:szCs w:val="24"/>
          <w:lang w:eastAsia="zh-CN"/>
        </w:rPr>
        <w:tab/>
        <w:t>R4-24</w:t>
      </w:r>
      <w:r w:rsidR="00D11A41">
        <w:rPr>
          <w:rFonts w:cs="Arial"/>
          <w:sz w:val="24"/>
          <w:szCs w:val="24"/>
          <w:lang w:eastAsia="zh-CN"/>
        </w:rPr>
        <w:t>1</w:t>
      </w:r>
      <w:r w:rsidR="00A66D23">
        <w:rPr>
          <w:rFonts w:cs="Arial"/>
          <w:sz w:val="24"/>
          <w:szCs w:val="24"/>
          <w:lang w:eastAsia="zh-CN"/>
        </w:rPr>
        <w:t>5049</w:t>
      </w:r>
    </w:p>
    <w:p w14:paraId="6460E322" w14:textId="744A546F" w:rsidR="00F52C9F" w:rsidRPr="0052514D" w:rsidRDefault="00A66D23" w:rsidP="00F52C9F">
      <w:pPr>
        <w:pStyle w:val="a3"/>
        <w:tabs>
          <w:tab w:val="right" w:pos="9781"/>
          <w:tab w:val="right" w:pos="13323"/>
        </w:tabs>
        <w:spacing w:before="60" w:after="60"/>
        <w:outlineLvl w:val="0"/>
        <w:rPr>
          <w:rFonts w:cs="Arial"/>
          <w:b w:val="0"/>
          <w:sz w:val="24"/>
          <w:szCs w:val="24"/>
          <w:lang w:eastAsia="zh-CN"/>
        </w:rPr>
      </w:pPr>
      <w:r>
        <w:rPr>
          <w:rFonts w:cs="Arial"/>
          <w:sz w:val="24"/>
          <w:szCs w:val="24"/>
          <w:lang w:eastAsia="zh-CN"/>
        </w:rPr>
        <w:t>Hefei</w:t>
      </w:r>
      <w:r w:rsidR="00F52C9F">
        <w:rPr>
          <w:rFonts w:cs="Arial" w:hint="eastAsia"/>
          <w:sz w:val="24"/>
          <w:szCs w:val="24"/>
          <w:lang w:eastAsia="zh-CN"/>
        </w:rPr>
        <w:t>,</w:t>
      </w:r>
      <w:r w:rsidR="00F52C9F">
        <w:rPr>
          <w:rFonts w:cs="Arial"/>
          <w:sz w:val="24"/>
          <w:szCs w:val="24"/>
          <w:lang w:eastAsia="zh-CN"/>
        </w:rPr>
        <w:t xml:space="preserve"> </w:t>
      </w:r>
      <w:r>
        <w:rPr>
          <w:rFonts w:cs="Arial"/>
          <w:sz w:val="24"/>
          <w:szCs w:val="24"/>
          <w:lang w:eastAsia="zh-CN"/>
        </w:rPr>
        <w:t>China</w:t>
      </w:r>
      <w:r w:rsidR="00F52C9F">
        <w:rPr>
          <w:rFonts w:cs="Arial"/>
          <w:sz w:val="24"/>
          <w:szCs w:val="24"/>
          <w:lang w:eastAsia="zh-CN"/>
        </w:rPr>
        <w:t>, 1</w:t>
      </w:r>
      <w:r>
        <w:rPr>
          <w:rFonts w:cs="Arial"/>
          <w:sz w:val="24"/>
          <w:szCs w:val="24"/>
          <w:lang w:eastAsia="zh-CN"/>
        </w:rPr>
        <w:t>4</w:t>
      </w:r>
      <w:r w:rsidR="00F52C9F" w:rsidRPr="0052514D">
        <w:rPr>
          <w:rFonts w:cs="Arial"/>
          <w:sz w:val="24"/>
          <w:szCs w:val="24"/>
          <w:vertAlign w:val="superscript"/>
          <w:lang w:eastAsia="zh-CN"/>
        </w:rPr>
        <w:t>th</w:t>
      </w:r>
      <w:r w:rsidR="00F52C9F" w:rsidRPr="0052514D">
        <w:rPr>
          <w:rFonts w:cs="Arial"/>
          <w:sz w:val="24"/>
          <w:szCs w:val="24"/>
          <w:lang w:eastAsia="zh-CN"/>
        </w:rPr>
        <w:t xml:space="preserve"> – </w:t>
      </w:r>
      <w:r>
        <w:rPr>
          <w:rFonts w:cs="Arial"/>
          <w:sz w:val="24"/>
          <w:szCs w:val="24"/>
          <w:lang w:eastAsia="zh-CN"/>
        </w:rPr>
        <w:t>18</w:t>
      </w:r>
      <w:r>
        <w:rPr>
          <w:rFonts w:cs="Arial"/>
          <w:sz w:val="24"/>
          <w:szCs w:val="24"/>
          <w:vertAlign w:val="superscript"/>
          <w:lang w:eastAsia="zh-CN"/>
        </w:rPr>
        <w:t>th</w:t>
      </w:r>
      <w:r w:rsidR="00F52C9F">
        <w:rPr>
          <w:rFonts w:cs="Arial"/>
          <w:sz w:val="24"/>
          <w:szCs w:val="24"/>
          <w:lang w:eastAsia="zh-CN"/>
        </w:rPr>
        <w:t xml:space="preserve"> </w:t>
      </w:r>
      <w:r>
        <w:rPr>
          <w:rFonts w:cs="Arial"/>
          <w:sz w:val="24"/>
          <w:szCs w:val="24"/>
          <w:lang w:eastAsia="zh-CN"/>
        </w:rPr>
        <w:t>Octerber</w:t>
      </w:r>
      <w:r w:rsidR="00F52C9F" w:rsidRPr="0052514D">
        <w:rPr>
          <w:rFonts w:cs="Arial"/>
          <w:sz w:val="24"/>
          <w:szCs w:val="24"/>
          <w:lang w:eastAsia="zh-CN"/>
        </w:rPr>
        <w:t>, 2024</w:t>
      </w:r>
    </w:p>
    <w:bookmarkEnd w:id="2"/>
    <w:bookmarkEnd w:id="3"/>
    <w:p w14:paraId="73F67C85" w14:textId="77777777" w:rsidR="00F52C9F" w:rsidRPr="00A803D1" w:rsidRDefault="00F52C9F" w:rsidP="00F52C9F">
      <w:pPr>
        <w:pStyle w:val="a5"/>
        <w:jc w:val="left"/>
        <w:rPr>
          <w:noProof w:val="0"/>
          <w:lang w:val="pt-BR"/>
        </w:rPr>
      </w:pPr>
    </w:p>
    <w:bookmarkEnd w:id="4"/>
    <w:bookmarkEnd w:id="5"/>
    <w:p w14:paraId="5213ED1B" w14:textId="32FDD57D" w:rsidR="00F52C9F" w:rsidRPr="00A803D1" w:rsidRDefault="00F52C9F" w:rsidP="00F52C9F">
      <w:pPr>
        <w:tabs>
          <w:tab w:val="left" w:pos="1985"/>
        </w:tabs>
        <w:rPr>
          <w:rFonts w:ascii="Arial" w:hAnsi="Arial"/>
          <w:sz w:val="24"/>
          <w:lang w:val="pt-BR" w:eastAsia="ja-JP"/>
        </w:rPr>
      </w:pPr>
      <w:r w:rsidRPr="00A803D1">
        <w:rPr>
          <w:rFonts w:ascii="Arial" w:hAnsi="Arial"/>
          <w:b/>
          <w:sz w:val="24"/>
          <w:lang w:val="pt-BR"/>
        </w:rPr>
        <w:t>Agenda item:</w:t>
      </w:r>
      <w:r w:rsidRPr="00A803D1">
        <w:rPr>
          <w:rFonts w:ascii="Arial" w:hAnsi="Arial"/>
          <w:sz w:val="24"/>
          <w:lang w:val="pt-BR"/>
        </w:rPr>
        <w:tab/>
      </w:r>
      <w:r w:rsidR="00A66D23">
        <w:rPr>
          <w:rFonts w:ascii="Arial" w:hAnsi="Arial"/>
          <w:sz w:val="24"/>
          <w:lang w:val="pt-BR"/>
        </w:rPr>
        <w:t>6</w:t>
      </w:r>
      <w:r>
        <w:rPr>
          <w:rFonts w:ascii="Arial" w:hAnsi="Arial"/>
          <w:sz w:val="24"/>
          <w:lang w:val="pt-BR"/>
        </w:rPr>
        <w:t>.8.3.1</w:t>
      </w:r>
    </w:p>
    <w:p w14:paraId="617C0923" w14:textId="77777777" w:rsidR="00F52C9F" w:rsidRPr="00BD5914" w:rsidRDefault="00F52C9F" w:rsidP="00F52C9F">
      <w:pPr>
        <w:tabs>
          <w:tab w:val="left" w:pos="1985"/>
        </w:tabs>
        <w:rPr>
          <w:rFonts w:ascii="Arial" w:hAnsi="Arial"/>
          <w:sz w:val="24"/>
          <w:lang w:val="pt-BR"/>
        </w:rPr>
      </w:pPr>
      <w:r w:rsidRPr="00BD5914">
        <w:rPr>
          <w:rFonts w:ascii="Arial" w:hAnsi="Arial"/>
          <w:b/>
          <w:sz w:val="24"/>
          <w:lang w:val="pt-BR"/>
        </w:rPr>
        <w:t xml:space="preserve">Source: </w:t>
      </w:r>
      <w:r w:rsidRPr="00BD5914">
        <w:rPr>
          <w:rFonts w:ascii="Arial" w:hAnsi="Arial"/>
          <w:b/>
          <w:sz w:val="24"/>
          <w:lang w:val="pt-BR"/>
        </w:rPr>
        <w:tab/>
      </w:r>
      <w:r w:rsidRPr="005A34E9">
        <w:rPr>
          <w:rFonts w:ascii="Arial" w:hAnsi="Arial"/>
          <w:sz w:val="24"/>
          <w:lang w:val="en-US"/>
        </w:rPr>
        <w:t>Xiaomi</w:t>
      </w:r>
    </w:p>
    <w:p w14:paraId="6E7765DE" w14:textId="66BBEE87" w:rsidR="00F52C9F" w:rsidRPr="00D64FA5" w:rsidRDefault="00F52C9F" w:rsidP="00F52C9F">
      <w:pPr>
        <w:tabs>
          <w:tab w:val="left" w:pos="1985"/>
        </w:tabs>
        <w:ind w:left="1980" w:hanging="1980"/>
        <w:rPr>
          <w:rFonts w:ascii="Arial" w:hAnsi="Arial"/>
          <w:sz w:val="24"/>
          <w:lang w:val="en-US"/>
        </w:rPr>
      </w:pPr>
      <w:r w:rsidRPr="00D64FA5">
        <w:rPr>
          <w:rFonts w:ascii="Arial" w:hAnsi="Arial"/>
          <w:b/>
          <w:sz w:val="24"/>
          <w:lang w:val="en-US"/>
        </w:rPr>
        <w:t>Title:</w:t>
      </w:r>
      <w:r w:rsidRPr="00D64FA5">
        <w:rPr>
          <w:rFonts w:ascii="Arial" w:hAnsi="Arial"/>
          <w:sz w:val="24"/>
          <w:lang w:val="en-US"/>
        </w:rPr>
        <w:t xml:space="preserve"> </w:t>
      </w:r>
      <w:r w:rsidRPr="00D64FA5">
        <w:rPr>
          <w:rFonts w:ascii="Arial" w:hAnsi="Arial"/>
          <w:sz w:val="24"/>
          <w:lang w:val="en-US"/>
        </w:rPr>
        <w:tab/>
      </w:r>
      <w:r w:rsidR="00A66D23" w:rsidRPr="00A66D23">
        <w:rPr>
          <w:rFonts w:ascii="Arial" w:hAnsi="Arial"/>
          <w:sz w:val="24"/>
          <w:lang w:val="en-US"/>
        </w:rPr>
        <w:t>Discussion on system parameters for NTN less than 5MHz</w:t>
      </w:r>
    </w:p>
    <w:p w14:paraId="758BF3E6" w14:textId="77777777" w:rsidR="00F52C9F" w:rsidRPr="00D64FA5" w:rsidRDefault="00F52C9F" w:rsidP="00F52C9F">
      <w:pPr>
        <w:tabs>
          <w:tab w:val="left" w:pos="1985"/>
        </w:tabs>
        <w:ind w:left="1980" w:hanging="1980"/>
        <w:rPr>
          <w:rFonts w:ascii="Arial" w:hAnsi="Arial"/>
          <w:sz w:val="24"/>
          <w:lang w:val="en-US" w:eastAsia="ja-JP"/>
        </w:rPr>
      </w:pPr>
      <w:r w:rsidRPr="00BD5914">
        <w:rPr>
          <w:rFonts w:ascii="Arial" w:hAnsi="Arial"/>
          <w:b/>
          <w:sz w:val="24"/>
          <w:lang w:val="en-US"/>
        </w:rPr>
        <w:t>Documen</w:t>
      </w:r>
      <w:r w:rsidRPr="00D64FA5">
        <w:rPr>
          <w:rFonts w:ascii="Arial" w:hAnsi="Arial"/>
          <w:b/>
          <w:sz w:val="24"/>
          <w:lang w:val="en-US"/>
        </w:rPr>
        <w:t>t for:</w:t>
      </w:r>
      <w:r w:rsidRPr="00D64FA5">
        <w:rPr>
          <w:rFonts w:ascii="Arial" w:hAnsi="Arial"/>
          <w:sz w:val="24"/>
          <w:lang w:val="en-US"/>
        </w:rPr>
        <w:tab/>
      </w:r>
      <w:r>
        <w:rPr>
          <w:rFonts w:ascii="Arial" w:hAnsi="Arial"/>
          <w:sz w:val="24"/>
          <w:lang w:val="en-US" w:eastAsia="ja-JP"/>
        </w:rPr>
        <w:t>Discussion</w:t>
      </w:r>
    </w:p>
    <w:p w14:paraId="1518C14F" w14:textId="77777777" w:rsidR="00F52C9F" w:rsidRPr="003B6691" w:rsidRDefault="00F52C9F" w:rsidP="00F52C9F">
      <w:pPr>
        <w:pStyle w:val="1"/>
        <w:rPr>
          <w:lang w:val="en-US"/>
        </w:rPr>
      </w:pPr>
      <w:r w:rsidRPr="00D64FA5">
        <w:rPr>
          <w:lang w:val="en-US"/>
        </w:rPr>
        <w:t>Introduction</w:t>
      </w:r>
    </w:p>
    <w:p w14:paraId="0C2E937C" w14:textId="2071DDC8" w:rsidR="002F1E6A" w:rsidRDefault="00F52C9F" w:rsidP="002F1E6A">
      <w:pPr>
        <w:spacing w:beforeLines="50" w:before="120" w:afterLines="50" w:after="120"/>
        <w:jc w:val="both"/>
      </w:pPr>
      <w:r>
        <w:t>In RAN</w:t>
      </w:r>
      <w:r w:rsidR="002F1E6A">
        <w:t>4</w:t>
      </w:r>
      <w:r>
        <w:t>#1</w:t>
      </w:r>
      <w:r w:rsidR="00A66D23">
        <w:t>12</w:t>
      </w:r>
      <w:r w:rsidRPr="00D54226">
        <w:t xml:space="preserve"> meeting, </w:t>
      </w:r>
      <w:r w:rsidR="002F1E6A">
        <w:t>RAN4 had some initial discussion on system parameters for NTN less than 5MHz, and agreement and open issues were captured in WF [1].</w:t>
      </w:r>
      <w:r>
        <w:t xml:space="preserve"> </w:t>
      </w:r>
      <w:r w:rsidR="002F1E6A">
        <w:t xml:space="preserve">The remaining </w:t>
      </w:r>
      <w:r w:rsidR="00E0412B">
        <w:t xml:space="preserve">open </w:t>
      </w:r>
      <w:r w:rsidR="002F1E6A">
        <w:t>issues are copied as follows:</w:t>
      </w:r>
    </w:p>
    <w:tbl>
      <w:tblPr>
        <w:tblW w:w="9715"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5"/>
      </w:tblGrid>
      <w:tr w:rsidR="002F1E6A" w14:paraId="51A6C532" w14:textId="77777777" w:rsidTr="002F1E6A">
        <w:tblPrEx>
          <w:tblCellMar>
            <w:top w:w="0" w:type="dxa"/>
            <w:bottom w:w="0" w:type="dxa"/>
          </w:tblCellMar>
        </w:tblPrEx>
        <w:trPr>
          <w:trHeight w:val="720"/>
        </w:trPr>
        <w:tc>
          <w:tcPr>
            <w:tcW w:w="9715" w:type="dxa"/>
          </w:tcPr>
          <w:p w14:paraId="7607425F" w14:textId="77777777" w:rsidR="002F1E6A" w:rsidRPr="0042043C" w:rsidRDefault="002F1E6A" w:rsidP="002F1E6A">
            <w:pPr>
              <w:rPr>
                <w:rFonts w:eastAsia="等线" w:hint="eastAsia"/>
                <w:b/>
                <w:u w:val="single"/>
                <w:lang w:eastAsia="zh-CN"/>
              </w:rPr>
            </w:pPr>
            <w:r w:rsidRPr="0042043C">
              <w:rPr>
                <w:rFonts w:eastAsia="等线"/>
                <w:b/>
                <w:u w:val="single"/>
                <w:lang w:eastAsia="zh-CN"/>
              </w:rPr>
              <w:t>System parameters</w:t>
            </w:r>
          </w:p>
          <w:p w14:paraId="0F8A3AFD" w14:textId="77777777" w:rsidR="002F1E6A" w:rsidRPr="0042043C" w:rsidRDefault="002F1E6A" w:rsidP="002F1E6A">
            <w:pPr>
              <w:snapToGrid w:val="0"/>
              <w:rPr>
                <w:bCs/>
                <w:u w:val="single"/>
                <w:lang w:eastAsia="ko-KR"/>
              </w:rPr>
            </w:pPr>
            <w:r w:rsidRPr="0042043C">
              <w:rPr>
                <w:bCs/>
                <w:u w:val="single"/>
                <w:lang w:eastAsia="ko-KR"/>
              </w:rPr>
              <w:t>Issue 1-1-6: Whether 3MHz channel bandwidth for NR-NTN in FR1-NTN bands is mandatory or optional?</w:t>
            </w:r>
          </w:p>
          <w:p w14:paraId="4505B4C8" w14:textId="77777777" w:rsidR="002F1E6A" w:rsidRPr="0042043C" w:rsidRDefault="002F1E6A" w:rsidP="002F1E6A">
            <w:pPr>
              <w:pStyle w:val="ab"/>
              <w:numPr>
                <w:ilvl w:val="0"/>
                <w:numId w:val="6"/>
              </w:numPr>
              <w:overflowPunct/>
              <w:autoSpaceDE/>
              <w:autoSpaceDN/>
              <w:adjustRightInd/>
              <w:snapToGrid w:val="0"/>
              <w:spacing w:after="120"/>
              <w:ind w:left="720"/>
              <w:contextualSpacing w:val="0"/>
              <w:textAlignment w:val="auto"/>
              <w:rPr>
                <w:rFonts w:eastAsia="宋体"/>
                <w:bCs/>
                <w:sz w:val="20"/>
                <w:szCs w:val="20"/>
                <w:lang w:eastAsia="zh-CN"/>
              </w:rPr>
            </w:pPr>
            <w:r w:rsidRPr="0042043C">
              <w:rPr>
                <w:rFonts w:eastAsia="宋体"/>
                <w:bCs/>
                <w:sz w:val="20"/>
                <w:szCs w:val="20"/>
                <w:lang w:eastAsia="zh-CN"/>
              </w:rPr>
              <w:t>FFS</w:t>
            </w:r>
          </w:p>
          <w:p w14:paraId="06F53154" w14:textId="77777777" w:rsidR="002F1E6A" w:rsidRPr="0042043C" w:rsidRDefault="002F1E6A" w:rsidP="002F1E6A">
            <w:pPr>
              <w:snapToGrid w:val="0"/>
              <w:rPr>
                <w:bCs/>
                <w:u w:val="single"/>
                <w:lang w:eastAsia="ko-KR"/>
              </w:rPr>
            </w:pPr>
            <w:r w:rsidRPr="0042043C">
              <w:rPr>
                <w:bCs/>
                <w:u w:val="single"/>
                <w:lang w:eastAsia="ko-KR"/>
              </w:rPr>
              <w:t>Issue 1-2-6: Signalling of SS raster</w:t>
            </w:r>
          </w:p>
          <w:p w14:paraId="077220BC" w14:textId="77777777" w:rsidR="002F1E6A" w:rsidRPr="0042043C" w:rsidRDefault="002F1E6A" w:rsidP="002F1E6A">
            <w:pPr>
              <w:pStyle w:val="ab"/>
              <w:numPr>
                <w:ilvl w:val="0"/>
                <w:numId w:val="6"/>
              </w:numPr>
              <w:overflowPunct/>
              <w:autoSpaceDE/>
              <w:autoSpaceDN/>
              <w:adjustRightInd/>
              <w:snapToGrid w:val="0"/>
              <w:spacing w:after="120"/>
              <w:ind w:left="720"/>
              <w:contextualSpacing w:val="0"/>
              <w:textAlignment w:val="auto"/>
              <w:rPr>
                <w:rFonts w:eastAsia="宋体"/>
                <w:bCs/>
                <w:sz w:val="20"/>
                <w:szCs w:val="20"/>
                <w:lang w:eastAsia="zh-CN"/>
              </w:rPr>
            </w:pPr>
            <w:r w:rsidRPr="0042043C">
              <w:rPr>
                <w:rFonts w:eastAsia="宋体"/>
                <w:bCs/>
                <w:sz w:val="20"/>
                <w:szCs w:val="20"/>
                <w:lang w:eastAsia="zh-CN"/>
              </w:rPr>
              <w:t>FFS</w:t>
            </w:r>
          </w:p>
          <w:p w14:paraId="405E8F22" w14:textId="77777777" w:rsidR="002F1E6A" w:rsidRPr="0042043C" w:rsidRDefault="002F1E6A" w:rsidP="002F1E6A">
            <w:pPr>
              <w:snapToGrid w:val="0"/>
              <w:rPr>
                <w:bCs/>
                <w:u w:val="single"/>
                <w:lang w:eastAsia="ko-KR"/>
              </w:rPr>
            </w:pPr>
            <w:r w:rsidRPr="0042043C">
              <w:rPr>
                <w:bCs/>
                <w:u w:val="single"/>
                <w:lang w:eastAsia="ko-KR"/>
              </w:rPr>
              <w:t>Issue 1-3-1: Whether 3MHz channel bandwidth applies to Redcap/</w:t>
            </w:r>
            <w:proofErr w:type="spellStart"/>
            <w:r w:rsidRPr="0042043C">
              <w:rPr>
                <w:bCs/>
                <w:u w:val="single"/>
                <w:lang w:eastAsia="ko-KR"/>
              </w:rPr>
              <w:t>eRedcap</w:t>
            </w:r>
            <w:proofErr w:type="spellEnd"/>
            <w:r w:rsidRPr="0042043C">
              <w:rPr>
                <w:bCs/>
                <w:u w:val="single"/>
                <w:lang w:eastAsia="ko-KR"/>
              </w:rPr>
              <w:t xml:space="preserve"> NTN</w:t>
            </w:r>
          </w:p>
          <w:p w14:paraId="612B3540" w14:textId="7542FE97" w:rsidR="002F1E6A" w:rsidRPr="002F1E6A" w:rsidRDefault="002F1E6A" w:rsidP="002F1E6A">
            <w:pPr>
              <w:pStyle w:val="ab"/>
              <w:numPr>
                <w:ilvl w:val="0"/>
                <w:numId w:val="6"/>
              </w:numPr>
              <w:overflowPunct/>
              <w:autoSpaceDE/>
              <w:autoSpaceDN/>
              <w:adjustRightInd/>
              <w:snapToGrid w:val="0"/>
              <w:spacing w:after="120"/>
              <w:ind w:left="720"/>
              <w:contextualSpacing w:val="0"/>
              <w:textAlignment w:val="auto"/>
              <w:rPr>
                <w:rFonts w:eastAsia="宋体"/>
                <w:szCs w:val="24"/>
                <w:lang w:eastAsia="zh-CN"/>
              </w:rPr>
            </w:pPr>
            <w:r w:rsidRPr="0042043C">
              <w:rPr>
                <w:rFonts w:eastAsia="宋体"/>
                <w:bCs/>
                <w:sz w:val="20"/>
                <w:szCs w:val="20"/>
                <w:lang w:eastAsia="zh-CN"/>
              </w:rPr>
              <w:t>FFS</w:t>
            </w:r>
          </w:p>
        </w:tc>
      </w:tr>
    </w:tbl>
    <w:p w14:paraId="40D39CB0" w14:textId="701E976A" w:rsidR="00F52C9F" w:rsidRPr="00147634" w:rsidRDefault="00F52C9F" w:rsidP="00F52C9F">
      <w:pPr>
        <w:spacing w:beforeLines="100" w:before="240"/>
        <w:jc w:val="both"/>
        <w:rPr>
          <w:rFonts w:eastAsia="等线"/>
          <w:lang w:val="en-US" w:eastAsia="zh-CN"/>
        </w:rPr>
      </w:pPr>
      <w:r w:rsidRPr="00147634">
        <w:rPr>
          <w:rFonts w:eastAsia="等线"/>
          <w:lang w:val="en-US" w:eastAsia="zh-CN"/>
        </w:rPr>
        <w:t>This contribution</w:t>
      </w:r>
      <w:r>
        <w:rPr>
          <w:rFonts w:eastAsia="等线"/>
          <w:lang w:val="en-US" w:eastAsia="zh-CN"/>
        </w:rPr>
        <w:t xml:space="preserve"> </w:t>
      </w:r>
      <w:r w:rsidR="002F1E6A">
        <w:rPr>
          <w:rFonts w:eastAsia="等线"/>
          <w:lang w:val="en-US" w:eastAsia="zh-CN"/>
        </w:rPr>
        <w:t>discusses</w:t>
      </w:r>
      <w:r>
        <w:rPr>
          <w:rFonts w:eastAsia="等线"/>
          <w:lang w:val="en-US" w:eastAsia="zh-CN"/>
        </w:rPr>
        <w:t xml:space="preserve"> </w:t>
      </w:r>
      <w:r w:rsidR="00E0412B">
        <w:rPr>
          <w:rFonts w:eastAsia="等线"/>
          <w:lang w:val="en-US" w:eastAsia="zh-CN"/>
        </w:rPr>
        <w:t>above</w:t>
      </w:r>
      <w:r w:rsidR="002F1E6A">
        <w:rPr>
          <w:rFonts w:eastAsia="等线"/>
          <w:lang w:val="en-US" w:eastAsia="zh-CN"/>
        </w:rPr>
        <w:t xml:space="preserve"> </w:t>
      </w:r>
      <w:r w:rsidR="00E0412B">
        <w:rPr>
          <w:rFonts w:eastAsia="等线"/>
          <w:lang w:val="en-US" w:eastAsia="zh-CN"/>
        </w:rPr>
        <w:t>open</w:t>
      </w:r>
      <w:r w:rsidR="002F1E6A">
        <w:rPr>
          <w:rFonts w:eastAsia="等线"/>
          <w:lang w:val="en-US" w:eastAsia="zh-CN"/>
        </w:rPr>
        <w:t xml:space="preserve"> issues on</w:t>
      </w:r>
      <w:r>
        <w:rPr>
          <w:rFonts w:eastAsia="等线"/>
          <w:lang w:val="en-US" w:eastAsia="zh-CN"/>
        </w:rPr>
        <w:t xml:space="preserve"> system parameter </w:t>
      </w:r>
      <w:r w:rsidR="002F1E6A">
        <w:rPr>
          <w:rFonts w:eastAsia="等线"/>
          <w:lang w:val="en-US" w:eastAsia="zh-CN"/>
        </w:rPr>
        <w:t>for NTN</w:t>
      </w:r>
      <w:r>
        <w:rPr>
          <w:rFonts w:eastAsia="等线"/>
          <w:lang w:val="en-US" w:eastAsia="zh-CN"/>
        </w:rPr>
        <w:t xml:space="preserve"> less than 5MHz</w:t>
      </w:r>
      <w:r w:rsidR="002F1E6A">
        <w:rPr>
          <w:rFonts w:eastAsia="宋体"/>
          <w:lang w:eastAsia="ja-JP"/>
        </w:rPr>
        <w:t xml:space="preserve"> and provides our proposals</w:t>
      </w:r>
      <w:r>
        <w:rPr>
          <w:rFonts w:eastAsia="宋体"/>
          <w:lang w:eastAsia="ja-JP"/>
        </w:rPr>
        <w:t>.</w:t>
      </w:r>
    </w:p>
    <w:p w14:paraId="112EE687" w14:textId="77777777" w:rsidR="00F52C9F" w:rsidRPr="009025E4" w:rsidRDefault="00F52C9F" w:rsidP="00F52C9F">
      <w:pPr>
        <w:pStyle w:val="1"/>
        <w:rPr>
          <w:lang w:val="en-US"/>
        </w:rPr>
      </w:pPr>
      <w:r>
        <w:rPr>
          <w:rFonts w:hint="eastAsia"/>
          <w:lang w:val="en-US"/>
        </w:rPr>
        <w:t xml:space="preserve"> </w:t>
      </w:r>
      <w:r>
        <w:rPr>
          <w:lang w:val="en-US"/>
        </w:rPr>
        <w:t>Discussion</w:t>
      </w:r>
    </w:p>
    <w:p w14:paraId="58DB3EA3" w14:textId="4303FE92" w:rsidR="00B85069" w:rsidRDefault="00B85069" w:rsidP="00F52C9F">
      <w:pPr>
        <w:pStyle w:val="a9"/>
        <w:widowControl w:val="0"/>
        <w:overflowPunct/>
        <w:autoSpaceDE/>
        <w:autoSpaceDN/>
        <w:adjustRightInd/>
        <w:spacing w:beforeLines="50" w:before="120" w:afterLines="50" w:after="120"/>
        <w:ind w:left="0"/>
        <w:contextualSpacing w:val="0"/>
        <w:jc w:val="both"/>
        <w:textAlignment w:val="auto"/>
        <w:rPr>
          <w:lang w:eastAsia="zh-CN"/>
        </w:rPr>
      </w:pPr>
      <w:r>
        <w:rPr>
          <w:rFonts w:hint="eastAsia"/>
          <w:lang w:eastAsia="zh-CN"/>
        </w:rPr>
        <w:t>I</w:t>
      </w:r>
      <w:r>
        <w:rPr>
          <w:lang w:eastAsia="zh-CN"/>
        </w:rPr>
        <w:t xml:space="preserve">n RAN#112 meeting, RAN4 agreed to introduce 3MHz CBW with 15KHz SCS for FR1 NTN bands, and FFS on whether the 3MHz channel bandwidth is mandatory or optional. </w:t>
      </w:r>
      <w:r w:rsidR="000F44DB">
        <w:rPr>
          <w:lang w:eastAsia="zh-CN"/>
        </w:rPr>
        <w:t xml:space="preserve">From our perspective, we support 3MHz CBW is introduced as an optional </w:t>
      </w:r>
      <w:r w:rsidR="005356C9">
        <w:rPr>
          <w:lang w:eastAsia="zh-CN"/>
        </w:rPr>
        <w:t xml:space="preserve">UE </w:t>
      </w:r>
      <w:r w:rsidR="00625C58">
        <w:rPr>
          <w:lang w:eastAsia="zh-CN"/>
        </w:rPr>
        <w:t>capability</w:t>
      </w:r>
      <w:r w:rsidR="000F44DB">
        <w:rPr>
          <w:lang w:eastAsia="zh-CN"/>
        </w:rPr>
        <w:t xml:space="preserve">, since </w:t>
      </w:r>
      <w:r w:rsidR="00625C58">
        <w:rPr>
          <w:lang w:eastAsia="zh-CN"/>
        </w:rPr>
        <w:t>UE may reuse the existing modem and RF components from TN</w:t>
      </w:r>
      <w:r w:rsidR="005356C9">
        <w:rPr>
          <w:lang w:eastAsia="zh-CN"/>
        </w:rPr>
        <w:t xml:space="preserve"> to support NTN operations</w:t>
      </w:r>
      <w:r w:rsidR="00625C58">
        <w:rPr>
          <w:lang w:eastAsia="zh-CN"/>
        </w:rPr>
        <w:t xml:space="preserve">, and the </w:t>
      </w:r>
      <w:r w:rsidR="000F44DB">
        <w:rPr>
          <w:lang w:eastAsia="zh-CN"/>
        </w:rPr>
        <w:t xml:space="preserve">3MHz CBW introduced </w:t>
      </w:r>
      <w:r w:rsidR="00625C58">
        <w:rPr>
          <w:lang w:eastAsia="zh-CN"/>
        </w:rPr>
        <w:t>for NR</w:t>
      </w:r>
      <w:r w:rsidR="000F44DB">
        <w:rPr>
          <w:lang w:eastAsia="zh-CN"/>
        </w:rPr>
        <w:t xml:space="preserve"> TN is optional in </w:t>
      </w:r>
      <w:r w:rsidR="00625C58">
        <w:rPr>
          <w:lang w:eastAsia="zh-CN"/>
        </w:rPr>
        <w:t>Rel-18.</w:t>
      </w:r>
    </w:p>
    <w:p w14:paraId="28A7FA31" w14:textId="13FD8A28" w:rsidR="00625C58" w:rsidRDefault="00625C58" w:rsidP="00625C58">
      <w:pPr>
        <w:pStyle w:val="a9"/>
        <w:widowControl w:val="0"/>
        <w:overflowPunct/>
        <w:autoSpaceDE/>
        <w:autoSpaceDN/>
        <w:adjustRightInd/>
        <w:spacing w:beforeLines="50" w:before="120" w:afterLines="50" w:after="120"/>
        <w:ind w:left="0"/>
        <w:contextualSpacing w:val="0"/>
        <w:jc w:val="both"/>
        <w:textAlignment w:val="auto"/>
        <w:rPr>
          <w:b/>
          <w:lang w:eastAsia="zh-CN"/>
        </w:rPr>
      </w:pPr>
      <w:r>
        <w:rPr>
          <w:b/>
          <w:lang w:eastAsia="zh-CN"/>
        </w:rPr>
        <w:t xml:space="preserve">Proposal </w:t>
      </w:r>
      <w:r>
        <w:rPr>
          <w:b/>
          <w:lang w:eastAsia="zh-CN"/>
        </w:rPr>
        <w:t>1</w:t>
      </w:r>
      <w:r>
        <w:rPr>
          <w:b/>
          <w:lang w:eastAsia="zh-CN"/>
        </w:rPr>
        <w:t xml:space="preserve">: </w:t>
      </w:r>
      <w:r>
        <w:rPr>
          <w:b/>
          <w:lang w:eastAsia="zh-CN"/>
        </w:rPr>
        <w:t xml:space="preserve">RAN4 to define 3MHz channel bandwidth is optional for </w:t>
      </w:r>
      <w:r w:rsidR="00701D03">
        <w:rPr>
          <w:b/>
          <w:lang w:eastAsia="zh-CN"/>
        </w:rPr>
        <w:t xml:space="preserve">FR1 </w:t>
      </w:r>
      <w:r>
        <w:rPr>
          <w:b/>
          <w:lang w:eastAsia="zh-CN"/>
        </w:rPr>
        <w:t>NR-NTN bands</w:t>
      </w:r>
      <w:r>
        <w:rPr>
          <w:b/>
          <w:lang w:eastAsia="zh-CN"/>
        </w:rPr>
        <w:t>.</w:t>
      </w:r>
    </w:p>
    <w:p w14:paraId="0ADA28CB" w14:textId="77777777" w:rsidR="0042043C" w:rsidRDefault="0042043C" w:rsidP="00F52C9F">
      <w:pPr>
        <w:pStyle w:val="a9"/>
        <w:widowControl w:val="0"/>
        <w:overflowPunct/>
        <w:autoSpaceDE/>
        <w:autoSpaceDN/>
        <w:adjustRightInd/>
        <w:spacing w:beforeLines="50" w:before="120" w:afterLines="50" w:after="120"/>
        <w:ind w:left="0"/>
        <w:contextualSpacing w:val="0"/>
        <w:jc w:val="both"/>
        <w:textAlignment w:val="auto"/>
        <w:rPr>
          <w:lang w:eastAsia="zh-CN"/>
        </w:rPr>
      </w:pPr>
    </w:p>
    <w:p w14:paraId="07E0FF39" w14:textId="5964CB5A" w:rsidR="00625C58" w:rsidRPr="00625C58" w:rsidRDefault="00701D03" w:rsidP="00F52C9F">
      <w:pPr>
        <w:pStyle w:val="a9"/>
        <w:widowControl w:val="0"/>
        <w:overflowPunct/>
        <w:autoSpaceDE/>
        <w:autoSpaceDN/>
        <w:adjustRightInd/>
        <w:spacing w:beforeLines="50" w:before="120" w:afterLines="50" w:after="120"/>
        <w:ind w:left="0"/>
        <w:contextualSpacing w:val="0"/>
        <w:jc w:val="both"/>
        <w:textAlignment w:val="auto"/>
        <w:rPr>
          <w:rFonts w:hint="eastAsia"/>
          <w:lang w:eastAsia="zh-CN"/>
        </w:rPr>
      </w:pPr>
      <w:r>
        <w:rPr>
          <w:rFonts w:hint="eastAsia"/>
          <w:lang w:eastAsia="zh-CN"/>
        </w:rPr>
        <w:t>I</w:t>
      </w:r>
      <w:r>
        <w:rPr>
          <w:lang w:eastAsia="zh-CN"/>
        </w:rPr>
        <w:t xml:space="preserve">f RAN4 agrees 3MHz CBW is an optional UE capability for NTN bands, the exiting signalling can be reused. </w:t>
      </w:r>
      <w:r w:rsidRPr="00A12794">
        <w:rPr>
          <w:lang w:val="en-US" w:eastAsia="zh-CN"/>
        </w:rPr>
        <w:t>In Rel-18</w:t>
      </w:r>
      <w:r>
        <w:rPr>
          <w:lang w:val="en-US" w:eastAsia="zh-CN"/>
        </w:rPr>
        <w:t xml:space="preserve">, </w:t>
      </w:r>
      <w:r>
        <w:rPr>
          <w:lang w:val="en-US" w:eastAsia="zh-CN"/>
        </w:rPr>
        <w:t>UE capabilities</w:t>
      </w:r>
      <w:r>
        <w:rPr>
          <w:lang w:val="en-US" w:eastAsia="zh-CN"/>
        </w:rPr>
        <w:t xml:space="preserve"> of</w:t>
      </w:r>
      <w:r w:rsidRPr="00A12794">
        <w:rPr>
          <w:lang w:val="en-US" w:eastAsia="zh-CN"/>
        </w:rPr>
        <w:t xml:space="preserve"> </w:t>
      </w:r>
      <w:r w:rsidRPr="00A12794">
        <w:rPr>
          <w:lang w:eastAsia="zh-CN"/>
        </w:rPr>
        <w:t>support3MHz-ChannelBW-Symmetric-r18 and support3MHz-ChannelBW-Asymmetric-r18</w:t>
      </w:r>
      <w:r>
        <w:rPr>
          <w:lang w:eastAsia="zh-CN"/>
        </w:rPr>
        <w:t xml:space="preserve"> </w:t>
      </w:r>
      <w:r w:rsidRPr="00A12794">
        <w:rPr>
          <w:lang w:eastAsia="zh-CN"/>
        </w:rPr>
        <w:t>were introduced to</w:t>
      </w:r>
      <w:r>
        <w:rPr>
          <w:lang w:eastAsia="zh-CN"/>
        </w:rPr>
        <w:t xml:space="preserve"> support 3MHz CBW in symmetrical and asymmetrical configurations.</w:t>
      </w:r>
    </w:p>
    <w:p w14:paraId="3C419C4F" w14:textId="6DB6CC6D" w:rsidR="00F52C9F" w:rsidRDefault="004C73B3" w:rsidP="00F52C9F">
      <w:pPr>
        <w:pStyle w:val="a9"/>
        <w:widowControl w:val="0"/>
        <w:overflowPunct/>
        <w:autoSpaceDE/>
        <w:autoSpaceDN/>
        <w:adjustRightInd/>
        <w:spacing w:beforeLines="50" w:before="120" w:afterLines="50" w:after="120"/>
        <w:ind w:left="0"/>
        <w:contextualSpacing w:val="0"/>
        <w:jc w:val="both"/>
        <w:textAlignment w:val="auto"/>
        <w:rPr>
          <w:b/>
          <w:lang w:eastAsia="zh-CN"/>
        </w:rPr>
      </w:pPr>
      <w:r w:rsidRPr="004C73B3">
        <w:rPr>
          <w:b/>
          <w:lang w:eastAsia="zh-CN"/>
        </w:rPr>
        <w:t xml:space="preserve">Proposal </w:t>
      </w:r>
      <w:r w:rsidR="00701D03">
        <w:rPr>
          <w:b/>
          <w:lang w:eastAsia="zh-CN"/>
        </w:rPr>
        <w:t>2</w:t>
      </w:r>
      <w:r w:rsidRPr="004C73B3">
        <w:rPr>
          <w:b/>
          <w:lang w:eastAsia="zh-CN"/>
        </w:rPr>
        <w:t xml:space="preserve">: </w:t>
      </w:r>
      <w:r w:rsidR="00701D03">
        <w:rPr>
          <w:b/>
          <w:lang w:eastAsia="zh-CN"/>
        </w:rPr>
        <w:t xml:space="preserve">If 3MHz CBW is optional for FR1 NTN bands, the exiting signalling of </w:t>
      </w:r>
      <w:r w:rsidR="00701D03" w:rsidRPr="00701D03">
        <w:rPr>
          <w:b/>
          <w:lang w:eastAsia="zh-CN"/>
        </w:rPr>
        <w:t>support3MHz-ChannelBW-Symmetric-r18 and support3MHz-ChannelBW-Asymmetric-r18</w:t>
      </w:r>
      <w:r w:rsidR="00701D03">
        <w:rPr>
          <w:b/>
          <w:lang w:eastAsia="zh-CN"/>
        </w:rPr>
        <w:t xml:space="preserve"> are reused for NTN operations</w:t>
      </w:r>
      <w:r w:rsidRPr="004C73B3">
        <w:rPr>
          <w:b/>
          <w:lang w:eastAsia="zh-CN"/>
        </w:rPr>
        <w:t>.</w:t>
      </w:r>
    </w:p>
    <w:p w14:paraId="18C1AF0A" w14:textId="77777777" w:rsidR="0042043C" w:rsidRDefault="0042043C" w:rsidP="00701D03">
      <w:pPr>
        <w:pStyle w:val="a9"/>
        <w:widowControl w:val="0"/>
        <w:overflowPunct/>
        <w:autoSpaceDE/>
        <w:autoSpaceDN/>
        <w:adjustRightInd/>
        <w:spacing w:beforeLines="50" w:before="120" w:afterLines="50" w:after="120"/>
        <w:ind w:left="0"/>
        <w:contextualSpacing w:val="0"/>
        <w:jc w:val="both"/>
        <w:textAlignment w:val="auto"/>
        <w:rPr>
          <w:lang w:eastAsia="zh-CN"/>
        </w:rPr>
      </w:pPr>
    </w:p>
    <w:p w14:paraId="101A48B0" w14:textId="34952EA4" w:rsidR="00701D03" w:rsidRDefault="00701D03" w:rsidP="00701D03">
      <w:pPr>
        <w:pStyle w:val="a9"/>
        <w:widowControl w:val="0"/>
        <w:overflowPunct/>
        <w:autoSpaceDE/>
        <w:autoSpaceDN/>
        <w:adjustRightInd/>
        <w:spacing w:beforeLines="50" w:before="120" w:afterLines="50" w:after="120"/>
        <w:ind w:left="0"/>
        <w:contextualSpacing w:val="0"/>
        <w:jc w:val="both"/>
        <w:textAlignment w:val="auto"/>
        <w:rPr>
          <w:lang w:eastAsia="zh-CN"/>
        </w:rPr>
      </w:pPr>
      <w:r>
        <w:rPr>
          <w:lang w:eastAsia="zh-CN"/>
        </w:rPr>
        <w:t>According to objective description</w:t>
      </w:r>
      <w:r w:rsidR="0042043C">
        <w:rPr>
          <w:lang w:eastAsia="zh-CN"/>
        </w:rPr>
        <w:t xml:space="preserve"> in [2]</w:t>
      </w:r>
      <w:r>
        <w:rPr>
          <w:lang w:eastAsia="zh-CN"/>
        </w:rPr>
        <w:t xml:space="preserve">, the 3MHz channel bandwidth does not apply to </w:t>
      </w:r>
      <w:proofErr w:type="spellStart"/>
      <w:r>
        <w:rPr>
          <w:lang w:eastAsia="zh-CN"/>
        </w:rPr>
        <w:t>RedCap</w:t>
      </w:r>
      <w:proofErr w:type="spellEnd"/>
      <w:r>
        <w:rPr>
          <w:lang w:eastAsia="zh-CN"/>
        </w:rPr>
        <w:t>/</w:t>
      </w:r>
      <w:proofErr w:type="spellStart"/>
      <w:r>
        <w:rPr>
          <w:lang w:eastAsia="zh-CN"/>
        </w:rPr>
        <w:t>eRedcap</w:t>
      </w:r>
      <w:proofErr w:type="spellEnd"/>
      <w:r>
        <w:rPr>
          <w:lang w:eastAsia="zh-CN"/>
        </w:rPr>
        <w:t xml:space="preserve"> NTN, as the 3MHz CBW is defined based on RAN1 design in Rel-18.</w:t>
      </w:r>
    </w:p>
    <w:p w14:paraId="5B632F6C" w14:textId="53AF4698" w:rsidR="00701D03" w:rsidRDefault="00701D03" w:rsidP="00701D03">
      <w:pPr>
        <w:pStyle w:val="a9"/>
        <w:widowControl w:val="0"/>
        <w:overflowPunct/>
        <w:autoSpaceDE/>
        <w:autoSpaceDN/>
        <w:adjustRightInd/>
        <w:spacing w:beforeLines="50" w:before="120" w:afterLines="50" w:after="120"/>
        <w:ind w:left="0"/>
        <w:contextualSpacing w:val="0"/>
        <w:jc w:val="both"/>
        <w:textAlignment w:val="auto"/>
        <w:rPr>
          <w:b/>
          <w:lang w:eastAsia="zh-CN"/>
        </w:rPr>
      </w:pPr>
      <w:r>
        <w:rPr>
          <w:b/>
          <w:lang w:eastAsia="zh-CN"/>
        </w:rPr>
        <w:t xml:space="preserve">Proposal </w:t>
      </w:r>
      <w:r>
        <w:rPr>
          <w:b/>
          <w:lang w:eastAsia="zh-CN"/>
        </w:rPr>
        <w:t>3</w:t>
      </w:r>
      <w:r>
        <w:rPr>
          <w:b/>
          <w:lang w:eastAsia="zh-CN"/>
        </w:rPr>
        <w:t xml:space="preserve">: </w:t>
      </w:r>
      <w:r w:rsidRPr="007418B2">
        <w:rPr>
          <w:b/>
          <w:lang w:eastAsia="zh-CN"/>
        </w:rPr>
        <w:t>3MHz channel bandwidth</w:t>
      </w:r>
      <w:r>
        <w:rPr>
          <w:b/>
          <w:lang w:eastAsia="zh-CN"/>
        </w:rPr>
        <w:t xml:space="preserve"> for FR1 NTN bands</w:t>
      </w:r>
      <w:r w:rsidRPr="007418B2">
        <w:rPr>
          <w:b/>
          <w:lang w:eastAsia="zh-CN"/>
        </w:rPr>
        <w:t xml:space="preserve"> does not apply to </w:t>
      </w:r>
      <w:proofErr w:type="spellStart"/>
      <w:r w:rsidRPr="007418B2">
        <w:rPr>
          <w:b/>
          <w:lang w:eastAsia="zh-CN"/>
        </w:rPr>
        <w:t>RedCap</w:t>
      </w:r>
      <w:proofErr w:type="spellEnd"/>
      <w:r w:rsidRPr="007418B2">
        <w:rPr>
          <w:b/>
          <w:lang w:eastAsia="zh-CN"/>
        </w:rPr>
        <w:t>/</w:t>
      </w:r>
      <w:proofErr w:type="spellStart"/>
      <w:r w:rsidRPr="007418B2">
        <w:rPr>
          <w:b/>
          <w:lang w:eastAsia="zh-CN"/>
        </w:rPr>
        <w:t>eRedcap</w:t>
      </w:r>
      <w:proofErr w:type="spellEnd"/>
      <w:r w:rsidRPr="007418B2">
        <w:rPr>
          <w:b/>
          <w:lang w:eastAsia="zh-CN"/>
        </w:rPr>
        <w:t xml:space="preserve"> NTN</w:t>
      </w:r>
      <w:r>
        <w:rPr>
          <w:b/>
          <w:lang w:eastAsia="zh-CN"/>
        </w:rPr>
        <w:t>.</w:t>
      </w:r>
    </w:p>
    <w:p w14:paraId="6DDE9C2C" w14:textId="77777777" w:rsidR="00701D03" w:rsidRPr="00701D03" w:rsidRDefault="00701D03" w:rsidP="00F52C9F">
      <w:pPr>
        <w:pStyle w:val="a9"/>
        <w:widowControl w:val="0"/>
        <w:overflowPunct/>
        <w:autoSpaceDE/>
        <w:autoSpaceDN/>
        <w:adjustRightInd/>
        <w:spacing w:beforeLines="50" w:before="120" w:afterLines="50" w:after="120"/>
        <w:ind w:left="0"/>
        <w:contextualSpacing w:val="0"/>
        <w:jc w:val="both"/>
        <w:textAlignment w:val="auto"/>
        <w:rPr>
          <w:b/>
          <w:lang w:eastAsia="zh-CN"/>
        </w:rPr>
      </w:pPr>
    </w:p>
    <w:p w14:paraId="3C165AE4" w14:textId="77777777" w:rsidR="00F52C9F" w:rsidRPr="00D64FA5" w:rsidRDefault="00F52C9F" w:rsidP="00F52C9F">
      <w:pPr>
        <w:pStyle w:val="1"/>
        <w:jc w:val="both"/>
        <w:rPr>
          <w:lang w:val="en-US"/>
        </w:rPr>
      </w:pPr>
      <w:r w:rsidRPr="00D64FA5">
        <w:rPr>
          <w:lang w:val="en-US"/>
        </w:rPr>
        <w:t>Conclusion</w:t>
      </w:r>
    </w:p>
    <w:p w14:paraId="40A9AEA6" w14:textId="5D1DF4D2" w:rsidR="00F52C9F" w:rsidRDefault="00F52C9F" w:rsidP="00F52C9F">
      <w:pPr>
        <w:jc w:val="both"/>
        <w:rPr>
          <w:lang w:eastAsia="zh-CN"/>
        </w:rPr>
      </w:pPr>
      <w:r>
        <w:rPr>
          <w:rFonts w:hint="eastAsia"/>
          <w:lang w:eastAsia="zh-CN"/>
        </w:rPr>
        <w:t xml:space="preserve">In this contribution, </w:t>
      </w:r>
      <w:r>
        <w:rPr>
          <w:lang w:eastAsia="zh-CN"/>
        </w:rPr>
        <w:t xml:space="preserve">we discussed </w:t>
      </w:r>
      <w:r w:rsidRPr="00147634">
        <w:rPr>
          <w:rFonts w:eastAsia="等线"/>
          <w:lang w:val="en-US" w:eastAsia="zh-CN"/>
        </w:rPr>
        <w:t>the</w:t>
      </w:r>
      <w:r w:rsidR="0042043C">
        <w:rPr>
          <w:rFonts w:eastAsia="等线"/>
          <w:lang w:val="en-US" w:eastAsia="zh-CN"/>
        </w:rPr>
        <w:t xml:space="preserve"> remaining</w:t>
      </w:r>
      <w:r w:rsidR="0042043C" w:rsidRPr="0042043C">
        <w:rPr>
          <w:rFonts w:eastAsia="等线"/>
          <w:lang w:val="en-US" w:eastAsia="zh-CN"/>
        </w:rPr>
        <w:t xml:space="preserve"> </w:t>
      </w:r>
      <w:r w:rsidR="0042043C">
        <w:rPr>
          <w:rFonts w:eastAsia="等线"/>
          <w:lang w:val="en-US" w:eastAsia="zh-CN"/>
        </w:rPr>
        <w:t>open issues on system parameter for NTN less than 5MHz</w:t>
      </w:r>
      <w:r w:rsidR="0042043C">
        <w:rPr>
          <w:rFonts w:eastAsia="宋体"/>
          <w:lang w:eastAsia="ja-JP"/>
        </w:rPr>
        <w:t xml:space="preserve"> and provides our proposals</w:t>
      </w:r>
      <w:r>
        <w:rPr>
          <w:lang w:eastAsia="zh-CN"/>
        </w:rPr>
        <w:t>:</w:t>
      </w:r>
    </w:p>
    <w:p w14:paraId="4F26E642" w14:textId="77777777" w:rsidR="0042043C" w:rsidRDefault="0042043C" w:rsidP="0042043C">
      <w:pPr>
        <w:pStyle w:val="a9"/>
        <w:widowControl w:val="0"/>
        <w:overflowPunct/>
        <w:autoSpaceDE/>
        <w:autoSpaceDN/>
        <w:adjustRightInd/>
        <w:spacing w:beforeLines="50" w:before="120" w:afterLines="50" w:after="120"/>
        <w:ind w:left="0"/>
        <w:contextualSpacing w:val="0"/>
        <w:jc w:val="both"/>
        <w:textAlignment w:val="auto"/>
        <w:rPr>
          <w:b/>
          <w:lang w:eastAsia="zh-CN"/>
        </w:rPr>
      </w:pPr>
      <w:r>
        <w:rPr>
          <w:b/>
          <w:lang w:eastAsia="zh-CN"/>
        </w:rPr>
        <w:lastRenderedPageBreak/>
        <w:t>Proposal 1: RAN4 to define 3MHz channel bandwidth is optional for FR1 NR-NTN bands.</w:t>
      </w:r>
    </w:p>
    <w:p w14:paraId="4A50FD09" w14:textId="77777777" w:rsidR="0042043C" w:rsidRDefault="0042043C" w:rsidP="0042043C">
      <w:pPr>
        <w:pStyle w:val="a9"/>
        <w:widowControl w:val="0"/>
        <w:overflowPunct/>
        <w:autoSpaceDE/>
        <w:autoSpaceDN/>
        <w:adjustRightInd/>
        <w:spacing w:beforeLines="50" w:before="120" w:afterLines="50" w:after="120"/>
        <w:ind w:left="0"/>
        <w:contextualSpacing w:val="0"/>
        <w:jc w:val="both"/>
        <w:textAlignment w:val="auto"/>
        <w:rPr>
          <w:b/>
          <w:lang w:eastAsia="zh-CN"/>
        </w:rPr>
      </w:pPr>
      <w:r w:rsidRPr="004C73B3">
        <w:rPr>
          <w:b/>
          <w:lang w:eastAsia="zh-CN"/>
        </w:rPr>
        <w:t xml:space="preserve">Proposal </w:t>
      </w:r>
      <w:r>
        <w:rPr>
          <w:b/>
          <w:lang w:eastAsia="zh-CN"/>
        </w:rPr>
        <w:t>2</w:t>
      </w:r>
      <w:r w:rsidRPr="004C73B3">
        <w:rPr>
          <w:b/>
          <w:lang w:eastAsia="zh-CN"/>
        </w:rPr>
        <w:t xml:space="preserve">: </w:t>
      </w:r>
      <w:r>
        <w:rPr>
          <w:b/>
          <w:lang w:eastAsia="zh-CN"/>
        </w:rPr>
        <w:t xml:space="preserve">If 3MHz CBW is optional for FR1 NTN bands, the exiting signalling of </w:t>
      </w:r>
      <w:r w:rsidRPr="00701D03">
        <w:rPr>
          <w:b/>
          <w:lang w:eastAsia="zh-CN"/>
        </w:rPr>
        <w:t>support3MHz-ChannelBW-Symmetric-r18 and support3MHz-ChannelBW-Asymmetric-r18</w:t>
      </w:r>
      <w:r>
        <w:rPr>
          <w:b/>
          <w:lang w:eastAsia="zh-CN"/>
        </w:rPr>
        <w:t xml:space="preserve"> are reused for NTN operations</w:t>
      </w:r>
      <w:r w:rsidRPr="004C73B3">
        <w:rPr>
          <w:b/>
          <w:lang w:eastAsia="zh-CN"/>
        </w:rPr>
        <w:t>.</w:t>
      </w:r>
    </w:p>
    <w:p w14:paraId="25365BB8" w14:textId="67D37831" w:rsidR="00F52C9F" w:rsidRPr="0042043C" w:rsidRDefault="0042043C" w:rsidP="0042043C">
      <w:pPr>
        <w:pStyle w:val="a9"/>
        <w:widowControl w:val="0"/>
        <w:overflowPunct/>
        <w:autoSpaceDE/>
        <w:autoSpaceDN/>
        <w:adjustRightInd/>
        <w:spacing w:beforeLines="50" w:before="120" w:afterLines="50" w:after="120"/>
        <w:ind w:left="0"/>
        <w:contextualSpacing w:val="0"/>
        <w:jc w:val="both"/>
        <w:textAlignment w:val="auto"/>
        <w:rPr>
          <w:b/>
          <w:lang w:eastAsia="zh-CN"/>
        </w:rPr>
      </w:pPr>
      <w:r>
        <w:rPr>
          <w:b/>
          <w:lang w:eastAsia="zh-CN"/>
        </w:rPr>
        <w:t xml:space="preserve">Proposal 3: </w:t>
      </w:r>
      <w:r w:rsidRPr="007418B2">
        <w:rPr>
          <w:b/>
          <w:lang w:eastAsia="zh-CN"/>
        </w:rPr>
        <w:t>3MHz channel bandwidth</w:t>
      </w:r>
      <w:r>
        <w:rPr>
          <w:b/>
          <w:lang w:eastAsia="zh-CN"/>
        </w:rPr>
        <w:t xml:space="preserve"> for FR1 NTN bands</w:t>
      </w:r>
      <w:r w:rsidRPr="007418B2">
        <w:rPr>
          <w:b/>
          <w:lang w:eastAsia="zh-CN"/>
        </w:rPr>
        <w:t xml:space="preserve"> does not apply to </w:t>
      </w:r>
      <w:proofErr w:type="spellStart"/>
      <w:r w:rsidRPr="007418B2">
        <w:rPr>
          <w:b/>
          <w:lang w:eastAsia="zh-CN"/>
        </w:rPr>
        <w:t>RedCap</w:t>
      </w:r>
      <w:proofErr w:type="spellEnd"/>
      <w:r w:rsidRPr="007418B2">
        <w:rPr>
          <w:b/>
          <w:lang w:eastAsia="zh-CN"/>
        </w:rPr>
        <w:t>/</w:t>
      </w:r>
      <w:proofErr w:type="spellStart"/>
      <w:r w:rsidRPr="007418B2">
        <w:rPr>
          <w:b/>
          <w:lang w:eastAsia="zh-CN"/>
        </w:rPr>
        <w:t>eRedcap</w:t>
      </w:r>
      <w:proofErr w:type="spellEnd"/>
      <w:r w:rsidRPr="007418B2">
        <w:rPr>
          <w:b/>
          <w:lang w:eastAsia="zh-CN"/>
        </w:rPr>
        <w:t xml:space="preserve"> NTN</w:t>
      </w:r>
      <w:r>
        <w:rPr>
          <w:b/>
          <w:lang w:eastAsia="zh-CN"/>
        </w:rPr>
        <w:t>.</w:t>
      </w:r>
    </w:p>
    <w:p w14:paraId="316960C9" w14:textId="77777777" w:rsidR="00F52C9F" w:rsidRPr="0042663F" w:rsidRDefault="00F52C9F" w:rsidP="00F52C9F">
      <w:pPr>
        <w:pStyle w:val="1"/>
        <w:numPr>
          <w:ilvl w:val="0"/>
          <w:numId w:val="0"/>
        </w:numPr>
        <w:ind w:left="522" w:hanging="432"/>
        <w:jc w:val="both"/>
        <w:rPr>
          <w:lang w:val="en-US"/>
        </w:rPr>
      </w:pPr>
      <w:r w:rsidRPr="0042663F">
        <w:rPr>
          <w:lang w:val="en-US"/>
        </w:rPr>
        <w:t>Reference</w:t>
      </w:r>
    </w:p>
    <w:p w14:paraId="32B2C8AD" w14:textId="2B74268F" w:rsidR="00F52C9F" w:rsidRPr="0042043C" w:rsidRDefault="00F52C9F" w:rsidP="00F52C9F">
      <w:pPr>
        <w:rPr>
          <w:sz w:val="18"/>
          <w:szCs w:val="18"/>
          <w:lang w:val="en-US" w:eastAsia="zh-CN"/>
        </w:rPr>
      </w:pPr>
      <w:r w:rsidRPr="0042043C">
        <w:rPr>
          <w:lang w:val="en-US" w:eastAsia="zh-CN"/>
        </w:rPr>
        <w:t>[1]</w:t>
      </w:r>
      <w:r w:rsidR="00FC6439">
        <w:rPr>
          <w:lang w:val="en-US" w:eastAsia="zh-CN"/>
        </w:rPr>
        <w:tab/>
      </w:r>
      <w:r w:rsidR="0042043C" w:rsidRPr="0042043C">
        <w:rPr>
          <w:lang w:val="en-US" w:eastAsia="zh-CN"/>
        </w:rPr>
        <w:t>R4-2413528</w:t>
      </w:r>
      <w:r w:rsidR="00FC6439">
        <w:rPr>
          <w:lang w:val="en-US" w:eastAsia="zh-CN"/>
        </w:rPr>
        <w:tab/>
      </w:r>
      <w:r w:rsidR="0042043C" w:rsidRPr="0042043C">
        <w:rPr>
          <w:lang w:val="en-US" w:eastAsia="zh-CN"/>
        </w:rPr>
        <w:t>WF on for [112][312] NR_IoT_NTN_less_than_5MHz_UERF</w:t>
      </w:r>
      <w:r w:rsidR="00FC6439">
        <w:rPr>
          <w:lang w:val="en-US" w:eastAsia="zh-CN"/>
        </w:rPr>
        <w:tab/>
      </w:r>
      <w:r w:rsidRPr="0042043C">
        <w:rPr>
          <w:lang w:val="en-US" w:eastAsia="zh-CN"/>
        </w:rPr>
        <w:t>Xiaomi</w:t>
      </w:r>
    </w:p>
    <w:p w14:paraId="0FC95D88" w14:textId="21F809CD" w:rsidR="00816BE8" w:rsidRPr="0042043C" w:rsidRDefault="00F52C9F" w:rsidP="00FC6439">
      <w:pPr>
        <w:ind w:left="428" w:hanging="428"/>
        <w:rPr>
          <w:rFonts w:eastAsiaTheme="minorEastAsia"/>
          <w:lang w:val="en-US" w:eastAsia="zh-CN"/>
        </w:rPr>
      </w:pPr>
      <w:r w:rsidRPr="0042043C">
        <w:rPr>
          <w:lang w:val="en-US" w:eastAsia="zh-CN"/>
        </w:rPr>
        <w:t>[2]</w:t>
      </w:r>
      <w:r w:rsidR="00FC6439">
        <w:rPr>
          <w:lang w:val="en-US" w:eastAsia="zh-CN"/>
        </w:rPr>
        <w:tab/>
      </w:r>
      <w:r w:rsidRPr="0042043C">
        <w:rPr>
          <w:lang w:val="en-US" w:eastAsia="zh-CN"/>
        </w:rPr>
        <w:t>RP-241281</w:t>
      </w:r>
      <w:r w:rsidR="00FC6439">
        <w:rPr>
          <w:lang w:val="en-US" w:eastAsia="zh-CN"/>
        </w:rPr>
        <w:tab/>
      </w:r>
      <w:r w:rsidRPr="0042043C">
        <w:rPr>
          <w:lang w:eastAsia="ja-JP"/>
        </w:rPr>
        <w:t>Revised</w:t>
      </w:r>
      <w:r w:rsidRPr="0042043C">
        <w:t xml:space="preserve"> WID on</w:t>
      </w:r>
      <w:r w:rsidRPr="0042043C">
        <w:rPr>
          <w:lang w:val="en-US" w:eastAsia="zh-CN"/>
        </w:rPr>
        <w:t xml:space="preserve"> Enhanced requirements and test methodology for NR and IoT NTN</w:t>
      </w:r>
      <w:r w:rsidR="00FC6439">
        <w:rPr>
          <w:lang w:val="en-US" w:eastAsia="zh-CN"/>
        </w:rPr>
        <w:tab/>
      </w:r>
      <w:r w:rsidRPr="0042043C">
        <w:rPr>
          <w:lang w:val="en-US" w:eastAsia="zh-CN"/>
        </w:rPr>
        <w:t>Samsung, Xiaomi</w:t>
      </w:r>
    </w:p>
    <w:sectPr w:rsidR="00816BE8" w:rsidRPr="0042043C" w:rsidSect="00F52C9F">
      <w:footerReference w:type="even" r:id="rId7"/>
      <w:footerReference w:type="default" r:id="rId8"/>
      <w:footnotePr>
        <w:numRestart w:val="eachSect"/>
      </w:footnotePr>
      <w:pgSz w:w="11907" w:h="16840" w:code="9"/>
      <w:pgMar w:top="1411" w:right="1138" w:bottom="1138" w:left="1138" w:header="850" w:footer="346" w:gutter="0"/>
      <w:pgNumType w:start="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64486" w14:textId="77777777" w:rsidR="00696BBA" w:rsidRDefault="00696BBA">
      <w:pPr>
        <w:spacing w:after="0"/>
      </w:pPr>
      <w:r>
        <w:separator/>
      </w:r>
    </w:p>
  </w:endnote>
  <w:endnote w:type="continuationSeparator" w:id="0">
    <w:p w14:paraId="2504C9B2" w14:textId="77777777" w:rsidR="00696BBA" w:rsidRDefault="00696B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3F7BE" w14:textId="77777777" w:rsidR="00F52C9F" w:rsidRDefault="00F52C9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2</w:t>
    </w:r>
    <w:r>
      <w:rPr>
        <w:rStyle w:val="a7"/>
      </w:rPr>
      <w:fldChar w:fldCharType="end"/>
    </w:r>
  </w:p>
  <w:p w14:paraId="01E4229F" w14:textId="77777777" w:rsidR="00F52C9F" w:rsidRDefault="00F52C9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32C1C" w14:textId="77777777" w:rsidR="00F52C9F" w:rsidRDefault="00F52C9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ED5746">
      <w:rPr>
        <w:rStyle w:val="a7"/>
      </w:rPr>
      <w:t>3</w:t>
    </w:r>
    <w:r>
      <w:rPr>
        <w:rStyle w:val="a7"/>
      </w:rPr>
      <w:fldChar w:fldCharType="end"/>
    </w:r>
  </w:p>
  <w:p w14:paraId="65300815" w14:textId="77777777" w:rsidR="00F52C9F" w:rsidRDefault="00F52C9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73949" w14:textId="77777777" w:rsidR="00696BBA" w:rsidRDefault="00696BBA">
      <w:pPr>
        <w:spacing w:after="0"/>
      </w:pPr>
      <w:r>
        <w:separator/>
      </w:r>
    </w:p>
  </w:footnote>
  <w:footnote w:type="continuationSeparator" w:id="0">
    <w:p w14:paraId="68FF1C3E" w14:textId="77777777" w:rsidR="00696BBA" w:rsidRDefault="00696B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44F59F0"/>
    <w:multiLevelType w:val="multilevel"/>
    <w:tmpl w:val="F3EC4A18"/>
    <w:lvl w:ilvl="0">
      <w:start w:val="1"/>
      <w:numFmt w:val="decimal"/>
      <w:pStyle w:val="1"/>
      <w:lvlText w:val="%1."/>
      <w:lvlJc w:val="left"/>
      <w:pPr>
        <w:tabs>
          <w:tab w:val="num" w:pos="522"/>
        </w:tabs>
        <w:ind w:left="522" w:hanging="432"/>
      </w:pPr>
      <w:rPr>
        <w:rFonts w:cs="Times New Roman" w:hint="default"/>
      </w:rPr>
    </w:lvl>
    <w:lvl w:ilvl="1">
      <w:start w:val="1"/>
      <w:numFmt w:val="decimal"/>
      <w:lvlText w:val="%1.%2."/>
      <w:lvlJc w:val="left"/>
      <w:pPr>
        <w:tabs>
          <w:tab w:val="num" w:pos="1001"/>
        </w:tabs>
        <w:ind w:left="1001" w:hanging="576"/>
      </w:pPr>
      <w:rPr>
        <w:rFonts w:cs="Times New Roman" w:hint="default"/>
      </w:rPr>
    </w:lvl>
    <w:lvl w:ilvl="2">
      <w:start w:val="1"/>
      <w:numFmt w:val="decimal"/>
      <w:pStyle w:val="3"/>
      <w:lvlText w:val="%1.%2.%3."/>
      <w:lvlJc w:val="left"/>
      <w:pPr>
        <w:tabs>
          <w:tab w:val="num" w:pos="3414"/>
        </w:tabs>
        <w:ind w:left="3414" w:hanging="720"/>
      </w:pPr>
      <w:rPr>
        <w:rFonts w:cs="Times New Roman" w:hint="default"/>
      </w:rPr>
    </w:lvl>
    <w:lvl w:ilvl="3">
      <w:start w:val="1"/>
      <w:numFmt w:val="none"/>
      <w:pStyle w:val="4"/>
      <w:lvlText w:val=""/>
      <w:lvlJc w:val="left"/>
      <w:pPr>
        <w:tabs>
          <w:tab w:val="num" w:pos="864"/>
        </w:tabs>
        <w:ind w:left="864" w:hanging="864"/>
      </w:pPr>
      <w:rPr>
        <w:rFonts w:cs="Times New Roman" w:hint="default"/>
      </w:rPr>
    </w:lvl>
    <w:lvl w:ilvl="4">
      <w:start w:val="1"/>
      <w:numFmt w:val="decimal"/>
      <w:lvlText w:val="%5.%1.%2.%3%4."/>
      <w:lvlJc w:val="left"/>
      <w:pPr>
        <w:tabs>
          <w:tab w:val="num" w:pos="1008"/>
        </w:tabs>
        <w:ind w:left="1008" w:hanging="1008"/>
      </w:pPr>
      <w:rPr>
        <w:rFonts w:cs="Times New Roman" w:hint="default"/>
      </w:rPr>
    </w:lvl>
    <w:lvl w:ilvl="5">
      <w:start w:val="1"/>
      <w:numFmt w:val="decimal"/>
      <w:lvlRestart w:val="0"/>
      <w:pStyle w:val="5"/>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3337" w:hanging="360"/>
      </w:pPr>
      <w:rPr>
        <w:rFonts w:ascii="Courier New" w:hAnsi="Courier New" w:cs="Courier New" w:hint="default"/>
      </w:rPr>
    </w:lvl>
    <w:lvl w:ilvl="2">
      <w:start w:val="1"/>
      <w:numFmt w:val="bullet"/>
      <w:lvlText w:val=""/>
      <w:lvlJc w:val="left"/>
      <w:pPr>
        <w:ind w:left="927"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D333926"/>
    <w:multiLevelType w:val="hybridMultilevel"/>
    <w:tmpl w:val="6DEC88B8"/>
    <w:lvl w:ilvl="0" w:tplc="A2A877E6">
      <w:start w:val="1"/>
      <w:numFmt w:val="bullet"/>
      <w:lvlText w:val="•"/>
      <w:lvlJc w:val="left"/>
      <w:pPr>
        <w:ind w:left="420" w:hanging="420"/>
      </w:pPr>
      <w:rPr>
        <w:rFonts w:ascii="宋体" w:hAnsi="宋体" w:hint="default"/>
      </w:rPr>
    </w:lvl>
    <w:lvl w:ilvl="1" w:tplc="A96E5BA6">
      <w:numFmt w:val="bullet"/>
      <w:lvlText w:val="-"/>
      <w:lvlJc w:val="left"/>
      <w:pPr>
        <w:ind w:left="840" w:hanging="420"/>
      </w:pPr>
      <w:rPr>
        <w:rFonts w:ascii="Arial" w:eastAsia="Malgun Gothic"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9266EA4"/>
    <w:multiLevelType w:val="hybridMultilevel"/>
    <w:tmpl w:val="CB0AF3DE"/>
    <w:lvl w:ilvl="0" w:tplc="A2A877E6">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B13"/>
    <w:rsid w:val="000F44DB"/>
    <w:rsid w:val="002F1E6A"/>
    <w:rsid w:val="003D4CE2"/>
    <w:rsid w:val="00401FB2"/>
    <w:rsid w:val="0042043C"/>
    <w:rsid w:val="004C73B3"/>
    <w:rsid w:val="005356C9"/>
    <w:rsid w:val="00625C58"/>
    <w:rsid w:val="00650DD3"/>
    <w:rsid w:val="00696BBA"/>
    <w:rsid w:val="00701D03"/>
    <w:rsid w:val="007418B2"/>
    <w:rsid w:val="00815033"/>
    <w:rsid w:val="00816BE8"/>
    <w:rsid w:val="008E2490"/>
    <w:rsid w:val="00976844"/>
    <w:rsid w:val="009B6842"/>
    <w:rsid w:val="00A3422D"/>
    <w:rsid w:val="00A66D23"/>
    <w:rsid w:val="00AF1164"/>
    <w:rsid w:val="00B85069"/>
    <w:rsid w:val="00C641BF"/>
    <w:rsid w:val="00C97E7E"/>
    <w:rsid w:val="00CF7701"/>
    <w:rsid w:val="00D11A41"/>
    <w:rsid w:val="00D86B13"/>
    <w:rsid w:val="00DB35F4"/>
    <w:rsid w:val="00E0412B"/>
    <w:rsid w:val="00E251AC"/>
    <w:rsid w:val="00E85F32"/>
    <w:rsid w:val="00EA4D57"/>
    <w:rsid w:val="00ED5746"/>
    <w:rsid w:val="00F02EF5"/>
    <w:rsid w:val="00F16EFD"/>
    <w:rsid w:val="00F52C9F"/>
    <w:rsid w:val="00FC64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4AA541"/>
  <w15:chartTrackingRefBased/>
  <w15:docId w15:val="{674032C4-C37F-4356-9B49-A2A77F95C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C9F"/>
    <w:pPr>
      <w:spacing w:after="180"/>
    </w:pPr>
    <w:rPr>
      <w:rFonts w:ascii="Times New Roman" w:eastAsia="MS Mincho" w:hAnsi="Times New Roman" w:cs="Times New Roman"/>
      <w:kern w:val="0"/>
      <w:sz w:val="20"/>
      <w:szCs w:val="20"/>
      <w:lang w:val="en-GB" w:eastAsia="en-US"/>
    </w:rPr>
  </w:style>
  <w:style w:type="paragraph" w:styleId="1">
    <w:name w:val="heading 1"/>
    <w:aliases w:val="H1"/>
    <w:basedOn w:val="a"/>
    <w:next w:val="a"/>
    <w:link w:val="10"/>
    <w:uiPriority w:val="99"/>
    <w:qFormat/>
    <w:rsid w:val="00F52C9F"/>
    <w:pPr>
      <w:keepNext/>
      <w:keepLines/>
      <w:numPr>
        <w:numId w:val="1"/>
      </w:numPr>
      <w:pBdr>
        <w:top w:val="single" w:sz="12" w:space="3" w:color="auto"/>
      </w:pBdr>
      <w:spacing w:before="240"/>
      <w:outlineLvl w:val="0"/>
    </w:pPr>
    <w:rPr>
      <w:rFonts w:ascii="Arial" w:hAnsi="Arial"/>
      <w:sz w:val="36"/>
    </w:rPr>
  </w:style>
  <w:style w:type="paragraph" w:styleId="2">
    <w:name w:val="heading 2"/>
    <w:basedOn w:val="a"/>
    <w:next w:val="a"/>
    <w:link w:val="20"/>
    <w:uiPriority w:val="9"/>
    <w:semiHidden/>
    <w:unhideWhenUsed/>
    <w:qFormat/>
    <w:rsid w:val="00F52C9F"/>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9"/>
    <w:qFormat/>
    <w:rsid w:val="00F52C9F"/>
    <w:pPr>
      <w:numPr>
        <w:ilvl w:val="2"/>
        <w:numId w:val="1"/>
      </w:numPr>
      <w:spacing w:before="120" w:after="180" w:line="240" w:lineRule="auto"/>
      <w:outlineLvl w:val="2"/>
    </w:pPr>
    <w:rPr>
      <w:rFonts w:ascii="Arial" w:eastAsia="MS Mincho" w:hAnsi="Arial" w:cs="Times New Roman"/>
      <w:b w:val="0"/>
      <w:bCs w:val="0"/>
      <w:sz w:val="28"/>
      <w:szCs w:val="20"/>
    </w:rPr>
  </w:style>
  <w:style w:type="paragraph" w:styleId="4">
    <w:name w:val="heading 4"/>
    <w:aliases w:val="h4"/>
    <w:basedOn w:val="3"/>
    <w:next w:val="a"/>
    <w:link w:val="40"/>
    <w:uiPriority w:val="99"/>
    <w:qFormat/>
    <w:rsid w:val="00F52C9F"/>
    <w:pPr>
      <w:numPr>
        <w:ilvl w:val="3"/>
      </w:numPr>
      <w:outlineLvl w:val="3"/>
    </w:pPr>
    <w:rPr>
      <w:sz w:val="24"/>
    </w:rPr>
  </w:style>
  <w:style w:type="paragraph" w:styleId="5">
    <w:name w:val="heading 5"/>
    <w:aliases w:val="h5,Heading5"/>
    <w:basedOn w:val="4"/>
    <w:next w:val="a"/>
    <w:link w:val="50"/>
    <w:uiPriority w:val="99"/>
    <w:qFormat/>
    <w:rsid w:val="00F52C9F"/>
    <w:pPr>
      <w:numPr>
        <w:ilvl w:val="5"/>
      </w:numPr>
      <w:outlineLvl w:val="4"/>
    </w:pPr>
    <w:rPr>
      <w:sz w:val="22"/>
    </w:rPr>
  </w:style>
  <w:style w:type="paragraph" w:styleId="7">
    <w:name w:val="heading 7"/>
    <w:basedOn w:val="a"/>
    <w:next w:val="a"/>
    <w:link w:val="70"/>
    <w:uiPriority w:val="99"/>
    <w:qFormat/>
    <w:rsid w:val="00F52C9F"/>
    <w:pPr>
      <w:keepNext/>
      <w:keepLines/>
      <w:numPr>
        <w:ilvl w:val="6"/>
        <w:numId w:val="1"/>
      </w:numPr>
      <w:spacing w:before="120"/>
      <w:outlineLvl w:val="6"/>
    </w:pPr>
    <w:rPr>
      <w:rFonts w:ascii="Arial" w:hAnsi="Arial"/>
    </w:rPr>
  </w:style>
  <w:style w:type="paragraph" w:styleId="8">
    <w:name w:val="heading 8"/>
    <w:basedOn w:val="1"/>
    <w:next w:val="a"/>
    <w:link w:val="80"/>
    <w:uiPriority w:val="99"/>
    <w:qFormat/>
    <w:rsid w:val="00F52C9F"/>
    <w:pPr>
      <w:numPr>
        <w:ilvl w:val="7"/>
      </w:numPr>
      <w:outlineLvl w:val="7"/>
    </w:pPr>
  </w:style>
  <w:style w:type="paragraph" w:styleId="9">
    <w:name w:val="heading 9"/>
    <w:basedOn w:val="8"/>
    <w:next w:val="a"/>
    <w:link w:val="90"/>
    <w:uiPriority w:val="99"/>
    <w:qFormat/>
    <w:rsid w:val="00F52C9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uiPriority w:val="99"/>
    <w:rsid w:val="00F52C9F"/>
    <w:rPr>
      <w:rFonts w:ascii="Arial" w:eastAsia="MS Mincho" w:hAnsi="Arial" w:cs="Times New Roman"/>
      <w:kern w:val="0"/>
      <w:sz w:val="36"/>
      <w:szCs w:val="20"/>
      <w:lang w:val="en-GB" w:eastAsia="en-US"/>
    </w:rPr>
  </w:style>
  <w:style w:type="character" w:customStyle="1" w:styleId="30">
    <w:name w:val="标题 3 字符"/>
    <w:basedOn w:val="a0"/>
    <w:link w:val="3"/>
    <w:uiPriority w:val="99"/>
    <w:rsid w:val="00F52C9F"/>
    <w:rPr>
      <w:rFonts w:ascii="Arial" w:eastAsia="MS Mincho" w:hAnsi="Arial" w:cs="Times New Roman"/>
      <w:kern w:val="0"/>
      <w:sz w:val="28"/>
      <w:szCs w:val="20"/>
      <w:lang w:val="en-GB" w:eastAsia="en-US"/>
    </w:rPr>
  </w:style>
  <w:style w:type="character" w:customStyle="1" w:styleId="40">
    <w:name w:val="标题 4 字符"/>
    <w:aliases w:val="h4 字符"/>
    <w:basedOn w:val="a0"/>
    <w:link w:val="4"/>
    <w:uiPriority w:val="99"/>
    <w:rsid w:val="00F52C9F"/>
    <w:rPr>
      <w:rFonts w:ascii="Arial" w:eastAsia="MS Mincho" w:hAnsi="Arial" w:cs="Times New Roman"/>
      <w:kern w:val="0"/>
      <w:sz w:val="24"/>
      <w:szCs w:val="20"/>
      <w:lang w:val="en-GB" w:eastAsia="en-US"/>
    </w:rPr>
  </w:style>
  <w:style w:type="character" w:customStyle="1" w:styleId="50">
    <w:name w:val="标题 5 字符"/>
    <w:aliases w:val="h5 字符,Heading5 字符"/>
    <w:basedOn w:val="a0"/>
    <w:link w:val="5"/>
    <w:uiPriority w:val="99"/>
    <w:rsid w:val="00F52C9F"/>
    <w:rPr>
      <w:rFonts w:ascii="Arial" w:eastAsia="MS Mincho" w:hAnsi="Arial" w:cs="Times New Roman"/>
      <w:kern w:val="0"/>
      <w:sz w:val="22"/>
      <w:szCs w:val="20"/>
      <w:lang w:val="en-GB" w:eastAsia="en-US"/>
    </w:rPr>
  </w:style>
  <w:style w:type="character" w:customStyle="1" w:styleId="70">
    <w:name w:val="标题 7 字符"/>
    <w:basedOn w:val="a0"/>
    <w:link w:val="7"/>
    <w:uiPriority w:val="99"/>
    <w:rsid w:val="00F52C9F"/>
    <w:rPr>
      <w:rFonts w:ascii="Arial" w:eastAsia="MS Mincho" w:hAnsi="Arial" w:cs="Times New Roman"/>
      <w:kern w:val="0"/>
      <w:sz w:val="20"/>
      <w:szCs w:val="20"/>
      <w:lang w:val="en-GB" w:eastAsia="en-US"/>
    </w:rPr>
  </w:style>
  <w:style w:type="character" w:customStyle="1" w:styleId="80">
    <w:name w:val="标题 8 字符"/>
    <w:basedOn w:val="a0"/>
    <w:link w:val="8"/>
    <w:uiPriority w:val="99"/>
    <w:rsid w:val="00F52C9F"/>
    <w:rPr>
      <w:rFonts w:ascii="Arial" w:eastAsia="MS Mincho" w:hAnsi="Arial" w:cs="Times New Roman"/>
      <w:kern w:val="0"/>
      <w:sz w:val="36"/>
      <w:szCs w:val="20"/>
      <w:lang w:val="en-GB" w:eastAsia="en-US"/>
    </w:rPr>
  </w:style>
  <w:style w:type="character" w:customStyle="1" w:styleId="90">
    <w:name w:val="标题 9 字符"/>
    <w:basedOn w:val="a0"/>
    <w:link w:val="9"/>
    <w:uiPriority w:val="99"/>
    <w:rsid w:val="00F52C9F"/>
    <w:rPr>
      <w:rFonts w:ascii="Arial" w:eastAsia="MS Mincho" w:hAnsi="Arial" w:cs="Times New Roman"/>
      <w:kern w:val="0"/>
      <w:sz w:val="36"/>
      <w:szCs w:val="20"/>
      <w:lang w:val="en-GB" w:eastAsia="en-US"/>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a4"/>
    <w:qFormat/>
    <w:rsid w:val="00F52C9F"/>
    <w:pPr>
      <w:widowControl w:val="0"/>
      <w:spacing w:after="0"/>
    </w:pPr>
    <w:rPr>
      <w:rFonts w:ascii="Arial" w:hAnsi="Arial"/>
      <w:b/>
      <w:noProof/>
      <w:sz w:val="18"/>
      <w:lang w:val="en-US"/>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qFormat/>
    <w:rsid w:val="00F52C9F"/>
    <w:rPr>
      <w:rFonts w:ascii="Arial" w:eastAsia="MS Mincho" w:hAnsi="Arial" w:cs="Times New Roman"/>
      <w:b/>
      <w:noProof/>
      <w:kern w:val="0"/>
      <w:sz w:val="18"/>
      <w:szCs w:val="20"/>
      <w:lang w:eastAsia="en-US"/>
    </w:rPr>
  </w:style>
  <w:style w:type="paragraph" w:styleId="a5">
    <w:name w:val="footer"/>
    <w:basedOn w:val="a3"/>
    <w:link w:val="a6"/>
    <w:uiPriority w:val="99"/>
    <w:rsid w:val="00F52C9F"/>
    <w:pPr>
      <w:jc w:val="center"/>
    </w:pPr>
    <w:rPr>
      <w:i/>
    </w:rPr>
  </w:style>
  <w:style w:type="character" w:customStyle="1" w:styleId="a6">
    <w:name w:val="页脚 字符"/>
    <w:basedOn w:val="a0"/>
    <w:link w:val="a5"/>
    <w:uiPriority w:val="99"/>
    <w:rsid w:val="00F52C9F"/>
    <w:rPr>
      <w:rFonts w:ascii="Arial" w:eastAsia="MS Mincho" w:hAnsi="Arial" w:cs="Times New Roman"/>
      <w:b/>
      <w:i/>
      <w:noProof/>
      <w:kern w:val="0"/>
      <w:sz w:val="18"/>
      <w:szCs w:val="20"/>
      <w:lang w:eastAsia="en-US"/>
    </w:rPr>
  </w:style>
  <w:style w:type="character" w:styleId="a7">
    <w:name w:val="page number"/>
    <w:uiPriority w:val="99"/>
    <w:rsid w:val="00F52C9F"/>
    <w:rPr>
      <w:rFonts w:cs="Times New Roman"/>
    </w:rPr>
  </w:style>
  <w:style w:type="table" w:styleId="a8">
    <w:name w:val="Table Grid"/>
    <w:aliases w:val="TableGrid"/>
    <w:basedOn w:val="a1"/>
    <w:uiPriority w:val="39"/>
    <w:qFormat/>
    <w:rsid w:val="00F52C9F"/>
    <w:pPr>
      <w:spacing w:after="180"/>
    </w:pPr>
    <w:rPr>
      <w:rFonts w:ascii="Tms Rmn" w:eastAsia="MS Mincho" w:hAnsi="Tms Rm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목록단락,列"/>
    <w:basedOn w:val="a"/>
    <w:link w:val="aa"/>
    <w:uiPriority w:val="34"/>
    <w:qFormat/>
    <w:rsid w:val="00F52C9F"/>
    <w:pPr>
      <w:overflowPunct w:val="0"/>
      <w:autoSpaceDE w:val="0"/>
      <w:autoSpaceDN w:val="0"/>
      <w:adjustRightInd w:val="0"/>
      <w:ind w:left="720"/>
      <w:contextualSpacing/>
      <w:textAlignment w:val="baseline"/>
    </w:pPr>
    <w:rPr>
      <w:rFonts w:eastAsia="等线"/>
      <w:lang w:eastAsia="en-GB"/>
    </w:rPr>
  </w:style>
  <w:style w:type="character" w:customStyle="1" w:styleId="a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9"/>
    <w:uiPriority w:val="34"/>
    <w:qFormat/>
    <w:rsid w:val="00F52C9F"/>
    <w:rPr>
      <w:rFonts w:ascii="Times New Roman" w:eastAsia="等线" w:hAnsi="Times New Roman" w:cs="Times New Roman"/>
      <w:kern w:val="0"/>
      <w:sz w:val="20"/>
      <w:szCs w:val="20"/>
      <w:lang w:val="en-GB" w:eastAsia="en-GB"/>
    </w:rPr>
  </w:style>
  <w:style w:type="character" w:customStyle="1" w:styleId="20">
    <w:name w:val="标题 2 字符"/>
    <w:basedOn w:val="a0"/>
    <w:link w:val="2"/>
    <w:uiPriority w:val="9"/>
    <w:semiHidden/>
    <w:rsid w:val="00F52C9F"/>
    <w:rPr>
      <w:rFonts w:asciiTheme="majorHAnsi" w:eastAsiaTheme="majorEastAsia" w:hAnsiTheme="majorHAnsi" w:cstheme="majorBidi"/>
      <w:b/>
      <w:bCs/>
      <w:kern w:val="0"/>
      <w:sz w:val="32"/>
      <w:szCs w:val="32"/>
      <w:lang w:val="en-GB" w:eastAsia="en-US"/>
    </w:rPr>
  </w:style>
  <w:style w:type="paragraph" w:styleId="ab">
    <w:basedOn w:val="a"/>
    <w:next w:val="a9"/>
    <w:uiPriority w:val="34"/>
    <w:qFormat/>
    <w:rsid w:val="002F1E6A"/>
    <w:pPr>
      <w:overflowPunct w:val="0"/>
      <w:autoSpaceDE w:val="0"/>
      <w:autoSpaceDN w:val="0"/>
      <w:adjustRightInd w:val="0"/>
      <w:ind w:left="720"/>
      <w:contextualSpacing/>
      <w:textAlignment w:val="baseline"/>
    </w:pPr>
    <w:rPr>
      <w:rFonts w:eastAsia="等线"/>
      <w:kern w:val="2"/>
      <w:sz w:val="21"/>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227</TotalTime>
  <Pages>2</Pages>
  <Words>406</Words>
  <Characters>2317</Characters>
  <Application>Microsoft Office Word</Application>
  <DocSecurity>0</DocSecurity>
  <Lines>19</Lines>
  <Paragraphs>5</Paragraphs>
  <ScaleCrop>false</ScaleCrop>
  <Company/>
  <LinksUpToDate>false</LinksUpToDate>
  <CharactersWithSpaces>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Xuhua Tao 陶旭华</cp:lastModifiedBy>
  <cp:revision>16</cp:revision>
  <dcterms:created xsi:type="dcterms:W3CDTF">2024-08-03T09:43:00Z</dcterms:created>
  <dcterms:modified xsi:type="dcterms:W3CDTF">2024-09-30T10:09:00Z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25fa28052cd11ef80001d6900001d69">
    <vt:lpwstr>CWM0uAtFM4/mNRn/RR32QAtPmdBrO1bN03x56McU0+4w1REWkpp57CbN99Tng6hLtafKV4AdtBSdc2octBVn/qOkQ==</vt:lpwstr>
  </property>
  <property fmtid="{D5CDD505-2E9C-101B-9397-08002B2CF9AE}" pid="3" name="CWM68862e907efb11ef8000273700002637">
    <vt:lpwstr>CWMVfre2gmccy1kZGx2oeUsLQXuuxBbzgXhuwzUyfnkSW//cWX8qNQk+iQl5amkn0jO5+6R/VFrXeHGPaXcEqa63g==</vt:lpwstr>
  </property>
</Properties>
</file>